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76" w:rsidRDefault="00CF47DD" w:rsidP="003608DC"/>
    <w:p w:rsidR="005752EF" w:rsidRDefault="005752EF" w:rsidP="003608DC"/>
    <w:tbl>
      <w:tblPr>
        <w:tblStyle w:val="TableGrid"/>
        <w:tblW w:w="10745" w:type="dxa"/>
        <w:tblLook w:val="04A0" w:firstRow="1" w:lastRow="0" w:firstColumn="1" w:lastColumn="0" w:noHBand="0" w:noVBand="1"/>
      </w:tblPr>
      <w:tblGrid>
        <w:gridCol w:w="2407"/>
        <w:gridCol w:w="8338"/>
      </w:tblGrid>
      <w:tr w:rsidR="003608DC" w:rsidTr="003608DC">
        <w:trPr>
          <w:trHeight w:val="552"/>
        </w:trPr>
        <w:tc>
          <w:tcPr>
            <w:tcW w:w="2407" w:type="dxa"/>
            <w:shd w:val="clear" w:color="auto" w:fill="163141"/>
            <w:vAlign w:val="center"/>
          </w:tcPr>
          <w:p w:rsidR="003608DC" w:rsidRDefault="003608DC" w:rsidP="003608DC">
            <w:r>
              <w:t>Course Title</w:t>
            </w:r>
          </w:p>
        </w:tc>
        <w:tc>
          <w:tcPr>
            <w:tcW w:w="8338" w:type="dxa"/>
            <w:vAlign w:val="center"/>
          </w:tcPr>
          <w:p w:rsidR="003608DC" w:rsidRDefault="001B6152" w:rsidP="00CF2CF9">
            <w:r>
              <w:t xml:space="preserve">A Level </w:t>
            </w:r>
            <w:r w:rsidR="00CF2CF9">
              <w:t>Photography</w:t>
            </w:r>
          </w:p>
        </w:tc>
      </w:tr>
      <w:tr w:rsidR="003608DC" w:rsidTr="003608DC">
        <w:trPr>
          <w:trHeight w:val="564"/>
        </w:trPr>
        <w:tc>
          <w:tcPr>
            <w:tcW w:w="10745" w:type="dxa"/>
            <w:gridSpan w:val="2"/>
            <w:shd w:val="clear" w:color="auto" w:fill="163141"/>
            <w:vAlign w:val="center"/>
          </w:tcPr>
          <w:p w:rsidR="003608DC" w:rsidRDefault="003608DC" w:rsidP="003608DC">
            <w:pPr>
              <w:jc w:val="center"/>
            </w:pPr>
            <w:r>
              <w:t>Aims of the Course</w:t>
            </w:r>
          </w:p>
        </w:tc>
      </w:tr>
      <w:tr w:rsidR="003608DC" w:rsidTr="00803CF2">
        <w:trPr>
          <w:trHeight w:val="1298"/>
        </w:trPr>
        <w:tc>
          <w:tcPr>
            <w:tcW w:w="10745" w:type="dxa"/>
            <w:gridSpan w:val="2"/>
            <w:vAlign w:val="center"/>
          </w:tcPr>
          <w:p w:rsidR="00CF2CF9" w:rsidRPr="00803CF2" w:rsidRDefault="00CF2CF9" w:rsidP="00803CF2">
            <w:pPr>
              <w:shd w:val="clear" w:color="auto" w:fill="FFFFFF"/>
              <w:spacing w:after="75"/>
              <w:jc w:val="center"/>
              <w:rPr>
                <w:rFonts w:ascii="Verdana" w:eastAsia="Times New Roman" w:hAnsi="Verdana" w:cs="Arial"/>
                <w:color w:val="000000" w:themeColor="text1"/>
                <w:sz w:val="20"/>
                <w:szCs w:val="20"/>
                <w:lang w:eastAsia="en-GB"/>
              </w:rPr>
            </w:pPr>
          </w:p>
          <w:p w:rsidR="00CF2CF9" w:rsidRPr="00803CF2" w:rsidRDefault="00CF2CF9" w:rsidP="00803CF2">
            <w:pPr>
              <w:jc w:val="center"/>
              <w:rPr>
                <w:rFonts w:eastAsia="Times New Roman" w:cs="Arial"/>
                <w:color w:val="000000" w:themeColor="text1"/>
                <w:lang w:eastAsia="en-GB"/>
              </w:rPr>
            </w:pPr>
            <w:r w:rsidRPr="00803CF2">
              <w:rPr>
                <w:rFonts w:eastAsia="Times New Roman" w:cs="Arial"/>
                <w:color w:val="000000" w:themeColor="text1"/>
                <w:lang w:eastAsia="en-GB"/>
              </w:rPr>
              <w:t>The Photography course encourages personal, creative and imaginative approaches to art and design using Lens and Light based media (Film, Photography and darkroom practice using analogue and digital techniques).</w:t>
            </w:r>
          </w:p>
          <w:p w:rsidR="003608DC" w:rsidRDefault="003608DC" w:rsidP="00803CF2">
            <w:pPr>
              <w:jc w:val="center"/>
            </w:pPr>
          </w:p>
        </w:tc>
      </w:tr>
      <w:tr w:rsidR="003608DC" w:rsidTr="003608DC">
        <w:trPr>
          <w:trHeight w:val="575"/>
        </w:trPr>
        <w:tc>
          <w:tcPr>
            <w:tcW w:w="10745" w:type="dxa"/>
            <w:gridSpan w:val="2"/>
            <w:shd w:val="clear" w:color="auto" w:fill="163141"/>
            <w:vAlign w:val="center"/>
          </w:tcPr>
          <w:p w:rsidR="003608DC" w:rsidRDefault="003608DC" w:rsidP="003608DC">
            <w:pPr>
              <w:jc w:val="center"/>
            </w:pPr>
            <w:r>
              <w:t>What will you study?</w:t>
            </w:r>
          </w:p>
        </w:tc>
      </w:tr>
      <w:tr w:rsidR="003608DC" w:rsidTr="00803CF2">
        <w:trPr>
          <w:trHeight w:val="2760"/>
        </w:trPr>
        <w:tc>
          <w:tcPr>
            <w:tcW w:w="10745" w:type="dxa"/>
            <w:gridSpan w:val="2"/>
            <w:vAlign w:val="center"/>
          </w:tcPr>
          <w:p w:rsidR="00CF2CF9" w:rsidRPr="00803CF2" w:rsidRDefault="00CF2CF9" w:rsidP="00803CF2">
            <w:pPr>
              <w:shd w:val="clear" w:color="auto" w:fill="FFFFFF"/>
              <w:spacing w:after="75"/>
              <w:jc w:val="center"/>
              <w:rPr>
                <w:rFonts w:eastAsia="Times New Roman" w:cs="Arial"/>
                <w:color w:val="000000" w:themeColor="text1"/>
                <w:lang w:eastAsia="en-GB"/>
              </w:rPr>
            </w:pPr>
            <w:r w:rsidRPr="00803CF2">
              <w:rPr>
                <w:rFonts w:eastAsia="Times New Roman" w:cs="Arial"/>
                <w:color w:val="000000" w:themeColor="text1"/>
                <w:lang w:eastAsia="en-GB"/>
              </w:rPr>
              <w:t>The course allows students to follow a broad, open course, or to specialise in one preferred way of working across a four-unit structure over 2 years. Students work with both traditional and new media to produce creative, conceptual responses to given themes.</w:t>
            </w:r>
          </w:p>
          <w:p w:rsidR="001B6152" w:rsidRPr="00803CF2" w:rsidRDefault="00CF2CF9" w:rsidP="00803CF2">
            <w:pPr>
              <w:shd w:val="clear" w:color="auto" w:fill="FFFFFF"/>
              <w:spacing w:after="75"/>
              <w:jc w:val="center"/>
              <w:rPr>
                <w:rFonts w:eastAsia="Times New Roman" w:cs="Arial"/>
                <w:color w:val="333333"/>
                <w:lang w:eastAsia="en-GB"/>
              </w:rPr>
            </w:pPr>
            <w:r w:rsidRPr="00803CF2">
              <w:rPr>
                <w:rFonts w:eastAsia="Times New Roman" w:cs="Arial"/>
                <w:color w:val="000000" w:themeColor="text1"/>
                <w:lang w:eastAsia="en-GB"/>
              </w:rPr>
              <w:t xml:space="preserve">The main emphasis is on personal development and building up of a portfolio both for assessment and progression onto higher levels. This is achieved through the wider development of </w:t>
            </w:r>
            <w:r w:rsidRPr="00803CF2">
              <w:rPr>
                <w:rFonts w:eastAsia="Times New Roman" w:cs="Arial"/>
                <w:i/>
                <w:color w:val="000000" w:themeColor="text1"/>
                <w:lang w:eastAsia="en-GB"/>
              </w:rPr>
              <w:t>formal visual art skills</w:t>
            </w:r>
            <w:r w:rsidRPr="00803CF2">
              <w:rPr>
                <w:rFonts w:eastAsia="Times New Roman" w:cs="Arial"/>
                <w:color w:val="000000" w:themeColor="text1"/>
                <w:lang w:eastAsia="en-GB"/>
              </w:rPr>
              <w:t xml:space="preserve"> and gradual development of more individual </w:t>
            </w:r>
            <w:r w:rsidRPr="00803CF2">
              <w:rPr>
                <w:rFonts w:eastAsia="Times New Roman" w:cs="Arial"/>
                <w:i/>
                <w:color w:val="000000" w:themeColor="text1"/>
                <w:lang w:eastAsia="en-GB"/>
              </w:rPr>
              <w:t>expressive ways of working</w:t>
            </w:r>
            <w:r w:rsidRPr="00803CF2">
              <w:rPr>
                <w:rFonts w:eastAsia="Times New Roman" w:cs="Arial"/>
                <w:color w:val="000000" w:themeColor="text1"/>
                <w:lang w:eastAsia="en-GB"/>
              </w:rPr>
              <w:t xml:space="preserve"> (process and technique). Artists work, both traditional and contemporary plays an important role in the development of coursework and there by encourages the students to broaden their subject knowledge and contextual understanding.</w:t>
            </w:r>
          </w:p>
        </w:tc>
      </w:tr>
      <w:tr w:rsidR="003608DC" w:rsidTr="003608DC">
        <w:trPr>
          <w:trHeight w:val="716"/>
        </w:trPr>
        <w:tc>
          <w:tcPr>
            <w:tcW w:w="10745" w:type="dxa"/>
            <w:gridSpan w:val="2"/>
            <w:shd w:val="clear" w:color="auto" w:fill="163141"/>
            <w:vAlign w:val="center"/>
          </w:tcPr>
          <w:p w:rsidR="003608DC" w:rsidRDefault="003608DC" w:rsidP="003608DC">
            <w:pPr>
              <w:jc w:val="center"/>
            </w:pPr>
            <w:r>
              <w:t>How will you be assessed?</w:t>
            </w:r>
          </w:p>
        </w:tc>
      </w:tr>
      <w:tr w:rsidR="003608DC" w:rsidTr="00803CF2">
        <w:trPr>
          <w:trHeight w:val="953"/>
        </w:trPr>
        <w:tc>
          <w:tcPr>
            <w:tcW w:w="10745" w:type="dxa"/>
            <w:gridSpan w:val="2"/>
            <w:vAlign w:val="center"/>
          </w:tcPr>
          <w:p w:rsidR="001B6152" w:rsidRPr="00803CF2" w:rsidRDefault="00CF2CF9" w:rsidP="00803CF2">
            <w:pPr>
              <w:jc w:val="center"/>
            </w:pPr>
            <w:r w:rsidRPr="00803CF2">
              <w:rPr>
                <w:rFonts w:eastAsia="Times New Roman" w:cs="Arial"/>
                <w:color w:val="000000" w:themeColor="text1"/>
                <w:lang w:eastAsia="en-GB"/>
              </w:rPr>
              <w:t>The full A level qualification is made up of 2 coursework projects and 2 externally set assignments, (Exams). All w</w:t>
            </w:r>
            <w:r w:rsidR="00CF47DD">
              <w:rPr>
                <w:rFonts w:eastAsia="Times New Roman" w:cs="Arial"/>
                <w:color w:val="000000" w:themeColor="text1"/>
                <w:lang w:eastAsia="en-GB"/>
              </w:rPr>
              <w:t>ork is internally marked then externally v</w:t>
            </w:r>
            <w:bookmarkStart w:id="0" w:name="_GoBack"/>
            <w:bookmarkEnd w:id="0"/>
            <w:r w:rsidRPr="00803CF2">
              <w:rPr>
                <w:rFonts w:eastAsia="Times New Roman" w:cs="Arial"/>
                <w:color w:val="000000" w:themeColor="text1"/>
                <w:lang w:eastAsia="en-GB"/>
              </w:rPr>
              <w:t>eri</w:t>
            </w:r>
            <w:r w:rsidR="00803CF2" w:rsidRPr="00803CF2">
              <w:rPr>
                <w:rFonts w:eastAsia="Times New Roman" w:cs="Arial"/>
                <w:color w:val="000000" w:themeColor="text1"/>
                <w:lang w:eastAsia="en-GB"/>
              </w:rPr>
              <w:t>f</w:t>
            </w:r>
            <w:r w:rsidRPr="00803CF2">
              <w:rPr>
                <w:rFonts w:eastAsia="Times New Roman" w:cs="Arial"/>
                <w:color w:val="000000" w:themeColor="text1"/>
                <w:lang w:eastAsia="en-GB"/>
              </w:rPr>
              <w:t>ied by a visiting moderator.</w:t>
            </w:r>
          </w:p>
        </w:tc>
      </w:tr>
      <w:tr w:rsidR="003608DC" w:rsidTr="003608DC">
        <w:trPr>
          <w:trHeight w:val="658"/>
        </w:trPr>
        <w:tc>
          <w:tcPr>
            <w:tcW w:w="10745" w:type="dxa"/>
            <w:gridSpan w:val="2"/>
            <w:shd w:val="clear" w:color="auto" w:fill="163141"/>
            <w:vAlign w:val="center"/>
          </w:tcPr>
          <w:p w:rsidR="003608DC" w:rsidRDefault="003608DC" w:rsidP="003608DC">
            <w:pPr>
              <w:jc w:val="center"/>
            </w:pPr>
            <w:r>
              <w:t>What wider skills will you develop?</w:t>
            </w:r>
          </w:p>
        </w:tc>
      </w:tr>
      <w:tr w:rsidR="003608DC" w:rsidTr="00803CF2">
        <w:trPr>
          <w:trHeight w:val="1316"/>
        </w:trPr>
        <w:tc>
          <w:tcPr>
            <w:tcW w:w="10745" w:type="dxa"/>
            <w:gridSpan w:val="2"/>
            <w:vAlign w:val="center"/>
          </w:tcPr>
          <w:p w:rsidR="005113F1" w:rsidRPr="00803CF2" w:rsidRDefault="00CF2CF9" w:rsidP="00803CF2">
            <w:pPr>
              <w:jc w:val="center"/>
              <w:rPr>
                <w:color w:val="000000" w:themeColor="text1"/>
              </w:rPr>
            </w:pPr>
            <w:r w:rsidRPr="00803CF2">
              <w:rPr>
                <w:color w:val="000000" w:themeColor="text1"/>
              </w:rPr>
              <w:t xml:space="preserve">Visual </w:t>
            </w:r>
            <w:r w:rsidR="005113F1" w:rsidRPr="00803CF2">
              <w:rPr>
                <w:color w:val="000000" w:themeColor="text1"/>
              </w:rPr>
              <w:t>Presentation and extended writing skills</w:t>
            </w:r>
            <w:r w:rsidRPr="00803CF2">
              <w:rPr>
                <w:color w:val="000000" w:themeColor="text1"/>
              </w:rPr>
              <w:t xml:space="preserve"> (academic study)</w:t>
            </w:r>
          </w:p>
          <w:p w:rsidR="00CF2CF9" w:rsidRPr="00803CF2" w:rsidRDefault="005113F1" w:rsidP="00803CF2">
            <w:pPr>
              <w:jc w:val="center"/>
              <w:rPr>
                <w:color w:val="000000" w:themeColor="text1"/>
              </w:rPr>
            </w:pPr>
            <w:r w:rsidRPr="00803CF2">
              <w:rPr>
                <w:color w:val="000000" w:themeColor="text1"/>
              </w:rPr>
              <w:t>Critical thinking skills</w:t>
            </w:r>
            <w:r w:rsidR="00CF2CF9" w:rsidRPr="00803CF2">
              <w:rPr>
                <w:color w:val="000000" w:themeColor="text1"/>
              </w:rPr>
              <w:t xml:space="preserve"> via group critiques and personal review</w:t>
            </w:r>
          </w:p>
          <w:p w:rsidR="001B6152" w:rsidRPr="00803CF2" w:rsidRDefault="00CF2CF9" w:rsidP="00803CF2">
            <w:pPr>
              <w:jc w:val="center"/>
              <w:rPr>
                <w:color w:val="000000" w:themeColor="text1"/>
              </w:rPr>
            </w:pPr>
            <w:r w:rsidRPr="00803CF2">
              <w:rPr>
                <w:color w:val="000000" w:themeColor="text1"/>
              </w:rPr>
              <w:t>A lifelong appreciation for the Arts underpinning (the soft skills of) lateral thinking &amp; problem solving.</w:t>
            </w:r>
          </w:p>
        </w:tc>
      </w:tr>
      <w:tr w:rsidR="003608DC" w:rsidTr="003608DC">
        <w:trPr>
          <w:trHeight w:val="736"/>
        </w:trPr>
        <w:tc>
          <w:tcPr>
            <w:tcW w:w="10745" w:type="dxa"/>
            <w:gridSpan w:val="2"/>
            <w:shd w:val="clear" w:color="auto" w:fill="163141"/>
            <w:vAlign w:val="center"/>
          </w:tcPr>
          <w:p w:rsidR="003608DC" w:rsidRDefault="003608DC" w:rsidP="003608DC">
            <w:pPr>
              <w:jc w:val="center"/>
            </w:pPr>
            <w:r>
              <w:t>What are the future options from the course?</w:t>
            </w:r>
          </w:p>
        </w:tc>
      </w:tr>
      <w:tr w:rsidR="003608DC" w:rsidTr="00803CF2">
        <w:trPr>
          <w:trHeight w:val="1221"/>
        </w:trPr>
        <w:tc>
          <w:tcPr>
            <w:tcW w:w="10745" w:type="dxa"/>
            <w:gridSpan w:val="2"/>
            <w:vAlign w:val="center"/>
          </w:tcPr>
          <w:p w:rsidR="003608DC" w:rsidRDefault="00BD1F8E" w:rsidP="00BD1F8E">
            <w:pPr>
              <w:jc w:val="center"/>
            </w:pPr>
            <w:r>
              <w:t xml:space="preserve">Further study at university such as </w:t>
            </w:r>
            <w:r w:rsidR="00CF2CF9">
              <w:t xml:space="preserve">Arts Foundation or </w:t>
            </w:r>
            <w:r>
              <w:t xml:space="preserve">degrees in </w:t>
            </w:r>
            <w:r w:rsidR="00CF2CF9">
              <w:t>Fine Art, Photography, Architecture, Graphic Design amongst others.</w:t>
            </w:r>
          </w:p>
          <w:p w:rsidR="00BD1F8E" w:rsidRDefault="00BD1F8E" w:rsidP="00CF2CF9">
            <w:pPr>
              <w:jc w:val="center"/>
            </w:pPr>
            <w:r>
              <w:t xml:space="preserve">Careers in </w:t>
            </w:r>
            <w:r w:rsidR="00CF2CF9">
              <w:t>the Visual/ Creative/ Performing Arts.</w:t>
            </w:r>
          </w:p>
        </w:tc>
      </w:tr>
      <w:tr w:rsidR="003608DC" w:rsidTr="003608DC">
        <w:trPr>
          <w:trHeight w:val="642"/>
        </w:trPr>
        <w:tc>
          <w:tcPr>
            <w:tcW w:w="10745" w:type="dxa"/>
            <w:gridSpan w:val="2"/>
            <w:shd w:val="clear" w:color="auto" w:fill="163141"/>
            <w:vAlign w:val="center"/>
          </w:tcPr>
          <w:p w:rsidR="003202FF" w:rsidRPr="003202FF" w:rsidRDefault="003608DC" w:rsidP="003202FF">
            <w:pPr>
              <w:jc w:val="center"/>
            </w:pPr>
            <w:r>
              <w:t>Who can you contact for more information?</w:t>
            </w:r>
          </w:p>
        </w:tc>
      </w:tr>
      <w:tr w:rsidR="003608DC" w:rsidTr="00803CF2">
        <w:trPr>
          <w:trHeight w:val="893"/>
        </w:trPr>
        <w:tc>
          <w:tcPr>
            <w:tcW w:w="10745" w:type="dxa"/>
            <w:gridSpan w:val="2"/>
            <w:vAlign w:val="center"/>
          </w:tcPr>
          <w:p w:rsidR="003608DC" w:rsidRDefault="003608DC" w:rsidP="00BD1F8E">
            <w:pPr>
              <w:jc w:val="center"/>
            </w:pPr>
            <w:r>
              <w:t>The Course Leader is</w:t>
            </w:r>
            <w:r w:rsidR="00BD1F8E">
              <w:t xml:space="preserve"> M</w:t>
            </w:r>
            <w:r w:rsidR="00803CF2">
              <w:t>s</w:t>
            </w:r>
            <w:r w:rsidR="00BD1F8E">
              <w:t xml:space="preserve"> </w:t>
            </w:r>
            <w:r w:rsidR="00803CF2">
              <w:t>Rebecca Watford</w:t>
            </w:r>
            <w:r w:rsidR="00BD1F8E">
              <w:t xml:space="preserve"> (Head of</w:t>
            </w:r>
            <w:r w:rsidR="001B6152">
              <w:t xml:space="preserve"> </w:t>
            </w:r>
            <w:r w:rsidR="00803CF2">
              <w:t>Art</w:t>
            </w:r>
            <w:r w:rsidR="00BD1F8E">
              <w:t xml:space="preserve">) who can be contacted via email at </w:t>
            </w:r>
            <w:hyperlink r:id="rId7" w:history="1">
              <w:r w:rsidR="00803CF2" w:rsidRPr="00BB723E">
                <w:rPr>
                  <w:rStyle w:val="Hyperlink"/>
                </w:rPr>
                <w:t>Rebecca.Watford@Verulam.herts.sch.uk</w:t>
              </w:r>
            </w:hyperlink>
            <w:r w:rsidR="001B6152">
              <w:t xml:space="preserve"> </w:t>
            </w:r>
            <w:r w:rsidR="00BD1F8E">
              <w:t xml:space="preserve"> </w:t>
            </w:r>
          </w:p>
        </w:tc>
      </w:tr>
    </w:tbl>
    <w:p w:rsidR="003608DC" w:rsidRDefault="003608DC" w:rsidP="003608DC"/>
    <w:sectPr w:rsidR="003608DC" w:rsidSect="003608DC">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44" w:rsidRDefault="00127C44" w:rsidP="003608DC">
      <w:r>
        <w:separator/>
      </w:r>
    </w:p>
  </w:endnote>
  <w:endnote w:type="continuationSeparator" w:id="0">
    <w:p w:rsidR="00127C44" w:rsidRDefault="00127C44" w:rsidP="003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D9" w:rsidRPr="00A47C4B" w:rsidRDefault="006925D9" w:rsidP="006925D9">
    <w:pPr>
      <w:pStyle w:val="Footer"/>
      <w:jc w:val="center"/>
      <w:rPr>
        <w:color w:val="FFFFFF" w:themeColor="background1"/>
      </w:rPr>
    </w:pPr>
    <w:r w:rsidRPr="00A47C4B">
      <w:rPr>
        <w:noProof/>
        <w:color w:val="FFFFFF" w:themeColor="background1"/>
        <w:highlight w:val="yellow"/>
        <w:lang w:eastAsia="en-GB"/>
      </w:rPr>
      <mc:AlternateContent>
        <mc:Choice Requires="wps">
          <w:drawing>
            <wp:anchor distT="0" distB="0" distL="114300" distR="114300" simplePos="0" relativeHeight="251662336" behindDoc="1" locked="0" layoutInCell="1" allowOverlap="1" wp14:anchorId="4AD575D5" wp14:editId="7A1656C6">
              <wp:simplePos x="0" y="0"/>
              <wp:positionH relativeFrom="column">
                <wp:posOffset>-665922</wp:posOffset>
              </wp:positionH>
              <wp:positionV relativeFrom="paragraph">
                <wp:posOffset>-7261</wp:posOffset>
              </wp:positionV>
              <wp:extent cx="7735653" cy="1043609"/>
              <wp:effectExtent l="0" t="0" r="11430" b="10795"/>
              <wp:wrapNone/>
              <wp:docPr id="3" name="Rectangle 3"/>
              <wp:cNvGraphicFramePr/>
              <a:graphic xmlns:a="http://schemas.openxmlformats.org/drawingml/2006/main">
                <a:graphicData uri="http://schemas.microsoft.com/office/word/2010/wordprocessingShape">
                  <wps:wsp>
                    <wps:cNvSpPr/>
                    <wps:spPr>
                      <a:xfrm>
                        <a:off x="0" y="0"/>
                        <a:ext cx="7735653" cy="1043609"/>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676505" id="Rectangle 3" o:spid="_x0000_s1026" style="position:absolute;margin-left:-52.45pt;margin-top:-.55pt;width:609.1pt;height:8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" fillcolor="#163141" strokecolor="#1f3763 [1604]" strokeweight="1pt"/>
          </w:pict>
        </mc:Fallback>
      </mc:AlternateContent>
    </w:r>
    <w:r w:rsidRPr="00A47C4B">
      <w:rPr>
        <w:color w:val="FFFFFF" w:themeColor="background1"/>
      </w:rPr>
      <w:t xml:space="preserve">For further information about the Verulam Sixth Form or </w:t>
    </w:r>
    <w:proofErr w:type="spellStart"/>
    <w:r w:rsidRPr="00A47C4B">
      <w:rPr>
        <w:color w:val="FFFFFF" w:themeColor="background1"/>
      </w:rPr>
      <w:t>BeauSandVer</w:t>
    </w:r>
    <w:proofErr w:type="spellEnd"/>
    <w:r w:rsidRPr="00A47C4B">
      <w:rPr>
        <w:color w:val="FFFFFF" w:themeColor="background1"/>
      </w:rPr>
      <w:t xml:space="preserve"> Consortium please contact:</w:t>
    </w:r>
  </w:p>
  <w:p w:rsidR="006925D9" w:rsidRPr="007B0F34" w:rsidRDefault="006925D9" w:rsidP="007B0F34">
    <w:pPr>
      <w:pStyle w:val="Footer"/>
      <w:jc w:val="center"/>
      <w:rPr>
        <w:color w:val="FFFFFF" w:themeColor="background1"/>
      </w:rPr>
    </w:pPr>
    <w:r w:rsidRPr="007B0F34">
      <w:rPr>
        <w:color w:val="FFFFFF" w:themeColor="background1"/>
      </w:rPr>
      <w:t xml:space="preserve">Mr Stephen Base (Head of Sixth Form) at </w:t>
    </w:r>
    <w:hyperlink r:id="rId1" w:history="1">
      <w:r w:rsidRPr="007B0F34">
        <w:rPr>
          <w:rStyle w:val="Hyperlink"/>
          <w:color w:val="FFFFFF" w:themeColor="background1"/>
        </w:rPr>
        <w:t>Stephen.Base@Verulam.herts.sch.uk</w:t>
      </w:r>
    </w:hyperlink>
    <w:r w:rsidRPr="007B0F34">
      <w:rPr>
        <w:color w:val="FFFFFF" w:themeColor="background1"/>
      </w:rPr>
      <w:t xml:space="preserve"> or</w:t>
    </w:r>
  </w:p>
  <w:p w:rsidR="003608DC" w:rsidRPr="006925D9" w:rsidRDefault="006925D9" w:rsidP="007B0F34">
    <w:pPr>
      <w:pStyle w:val="Footer"/>
      <w:jc w:val="center"/>
    </w:pPr>
    <w:r w:rsidRPr="007B0F34">
      <w:rPr>
        <w:color w:val="FFFFFF" w:themeColor="background1"/>
      </w:rPr>
      <w:t xml:space="preserve">Mrs </w:t>
    </w:r>
    <w:r w:rsidR="007B0F34" w:rsidRPr="007B0F34">
      <w:rPr>
        <w:color w:val="FFFFFF" w:themeColor="background1"/>
      </w:rPr>
      <w:t>Nele Destickere</w:t>
    </w:r>
    <w:r w:rsidRPr="007B0F34">
      <w:rPr>
        <w:color w:val="FFFFFF" w:themeColor="background1"/>
      </w:rPr>
      <w:t xml:space="preserve"> (</w:t>
    </w:r>
    <w:r w:rsidR="007B0F34" w:rsidRPr="007B0F34">
      <w:rPr>
        <w:color w:val="FFFFFF" w:themeColor="background1"/>
      </w:rPr>
      <w:t>KS5 Administration</w:t>
    </w:r>
    <w:r w:rsidRPr="007B0F34">
      <w:rPr>
        <w:color w:val="FFFFFF" w:themeColor="background1"/>
      </w:rPr>
      <w:t xml:space="preserve">) at </w:t>
    </w:r>
    <w:hyperlink r:id="rId2" w:history="1">
      <w:r w:rsidR="007B0F34" w:rsidRPr="007B0F34">
        <w:rPr>
          <w:rStyle w:val="Hyperlink"/>
          <w:color w:val="FFFFFF" w:themeColor="background1"/>
        </w:rPr>
        <w:t>Nele.Destickere@Verulam.herts.sch.uk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44" w:rsidRDefault="00127C44" w:rsidP="003608DC">
      <w:r>
        <w:separator/>
      </w:r>
    </w:p>
  </w:footnote>
  <w:footnote w:type="continuationSeparator" w:id="0">
    <w:p w:rsidR="00127C44" w:rsidRDefault="00127C44" w:rsidP="0036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DC" w:rsidRPr="003608DC" w:rsidRDefault="003608DC" w:rsidP="003608DC">
    <w:pPr>
      <w:pStyle w:val="Heading2"/>
      <w:rPr>
        <w:rFonts w:asciiTheme="minorHAnsi" w:hAnsiTheme="minorHAnsi" w:cstheme="minorHAnsi"/>
        <w:color w:val="FFFFFF" w:themeColor="background1"/>
      </w:rPr>
    </w:pPr>
    <w:r w:rsidRPr="003608DC">
      <w:rPr>
        <w:noProof/>
        <w:color w:val="FFFFFF" w:themeColor="background1"/>
        <w:highlight w:val="yellow"/>
        <w:lang w:eastAsia="en-GB"/>
      </w:rPr>
      <mc:AlternateContent>
        <mc:Choice Requires="wps">
          <w:drawing>
            <wp:anchor distT="0" distB="0" distL="114300" distR="114300" simplePos="0" relativeHeight="251659264" behindDoc="1" locked="0" layoutInCell="1" allowOverlap="1">
              <wp:simplePos x="0" y="0"/>
              <wp:positionH relativeFrom="column">
                <wp:posOffset>-527538</wp:posOffset>
              </wp:positionH>
              <wp:positionV relativeFrom="paragraph">
                <wp:posOffset>-527538</wp:posOffset>
              </wp:positionV>
              <wp:extent cx="7596505" cy="857892"/>
              <wp:effectExtent l="0" t="0" r="10795" b="18415"/>
              <wp:wrapNone/>
              <wp:docPr id="2" name="Rectangle 2"/>
              <wp:cNvGraphicFramePr/>
              <a:graphic xmlns:a="http://schemas.openxmlformats.org/drawingml/2006/main">
                <a:graphicData uri="http://schemas.microsoft.com/office/word/2010/wordprocessingShape">
                  <wps:wsp>
                    <wps:cNvSpPr/>
                    <wps:spPr>
                      <a:xfrm>
                        <a:off x="0" y="0"/>
                        <a:ext cx="7596505" cy="857892"/>
                      </a:xfrm>
                      <a:prstGeom prst="rect">
                        <a:avLst/>
                      </a:prstGeom>
                      <a:solidFill>
                        <a:srgbClr val="1631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4640F0" id="Rectangle 2" o:spid="_x0000_s1026" style="position:absolute;margin-left:-41.55pt;margin-top:-41.55pt;width:598.1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" fillcolor="#163141" strokecolor="#1f3763 [1604]" strokeweight="1pt"/>
          </w:pict>
        </mc:Fallback>
      </mc:AlternateContent>
    </w:r>
    <w:r w:rsidRPr="003608DC">
      <w:rPr>
        <w:noProof/>
        <w:color w:val="FFFFFF" w:themeColor="background1"/>
        <w:lang w:eastAsia="en-GB"/>
      </w:rPr>
      <w:drawing>
        <wp:anchor distT="0" distB="0" distL="114300" distR="114300" simplePos="0" relativeHeight="251660288" behindDoc="0" locked="0" layoutInCell="1" allowOverlap="1" wp14:anchorId="2533790A">
          <wp:simplePos x="0" y="0"/>
          <wp:positionH relativeFrom="column">
            <wp:posOffset>-125730</wp:posOffset>
          </wp:positionH>
          <wp:positionV relativeFrom="paragraph">
            <wp:posOffset>-353653</wp:posOffset>
          </wp:positionV>
          <wp:extent cx="2768818" cy="68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2768818" cy="687600"/>
                  </a:xfrm>
                  <a:prstGeom prst="rect">
                    <a:avLst/>
                  </a:prstGeom>
                </pic:spPr>
              </pic:pic>
            </a:graphicData>
          </a:graphic>
          <wp14:sizeRelH relativeFrom="page">
            <wp14:pctWidth>0</wp14:pctWidth>
          </wp14:sizeRelH>
          <wp14:sizeRelV relativeFrom="page">
            <wp14:pctHeight>0</wp14:pctHeight>
          </wp14:sizeRelV>
        </wp:anchor>
      </w:drawing>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sidRPr="003608DC">
      <w:rPr>
        <w:color w:val="FFFFFF" w:themeColor="background1"/>
        <w:sz w:val="28"/>
        <w:szCs w:val="28"/>
      </w:rPr>
      <w:tab/>
    </w:r>
    <w:r>
      <w:rPr>
        <w:color w:val="FFFFFF" w:themeColor="background1"/>
        <w:sz w:val="28"/>
        <w:szCs w:val="28"/>
      </w:rPr>
      <w:t xml:space="preserve"> </w:t>
    </w:r>
    <w:r w:rsidR="005752EF">
      <w:rPr>
        <w:color w:val="FFFFFF" w:themeColor="background1"/>
        <w:sz w:val="28"/>
        <w:szCs w:val="28"/>
      </w:rPr>
      <w:tab/>
    </w:r>
    <w:r w:rsidR="005752EF">
      <w:rPr>
        <w:color w:val="FFFFFF" w:themeColor="background1"/>
        <w:sz w:val="28"/>
        <w:szCs w:val="28"/>
      </w:rPr>
      <w:tab/>
    </w:r>
    <w:r w:rsidR="005752EF">
      <w:rPr>
        <w:color w:val="FFFFFF" w:themeColor="background1"/>
        <w:sz w:val="28"/>
        <w:szCs w:val="28"/>
      </w:rPr>
      <w:tab/>
    </w:r>
    <w:r w:rsidR="005752EF">
      <w:rPr>
        <w:color w:val="FFFFFF" w:themeColor="background1"/>
        <w:sz w:val="28"/>
        <w:szCs w:val="28"/>
      </w:rPr>
      <w:tab/>
      <w:t xml:space="preserve">    </w:t>
    </w:r>
    <w:r>
      <w:rPr>
        <w:color w:val="FFFFFF" w:themeColor="background1"/>
        <w:sz w:val="28"/>
        <w:szCs w:val="28"/>
      </w:rPr>
      <w:t xml:space="preserve"> </w:t>
    </w:r>
    <w:r w:rsidR="005752EF">
      <w:rPr>
        <w:rFonts w:asciiTheme="minorHAnsi" w:hAnsiTheme="minorHAnsi" w:cstheme="minorHAnsi"/>
        <w:color w:val="FFFFFF" w:themeColor="background1"/>
        <w:sz w:val="28"/>
        <w:szCs w:val="28"/>
      </w:rPr>
      <w:t>Photography</w:t>
    </w:r>
    <w:r w:rsidRPr="003608DC">
      <w:rPr>
        <w:rFonts w:asciiTheme="minorHAnsi" w:hAnsiTheme="minorHAnsi" w:cstheme="minorHAnsi"/>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66A"/>
    <w:multiLevelType w:val="hybridMultilevel"/>
    <w:tmpl w:val="59D81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1679BB"/>
    <w:multiLevelType w:val="hybridMultilevel"/>
    <w:tmpl w:val="59D81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19145D"/>
    <w:multiLevelType w:val="hybridMultilevel"/>
    <w:tmpl w:val="59D81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DC"/>
    <w:rsid w:val="00126AB5"/>
    <w:rsid w:val="00127C44"/>
    <w:rsid w:val="001B6152"/>
    <w:rsid w:val="003202FF"/>
    <w:rsid w:val="003608DC"/>
    <w:rsid w:val="005113F1"/>
    <w:rsid w:val="00526A43"/>
    <w:rsid w:val="005370D1"/>
    <w:rsid w:val="005752EF"/>
    <w:rsid w:val="0065414B"/>
    <w:rsid w:val="006925D9"/>
    <w:rsid w:val="007B0F34"/>
    <w:rsid w:val="007C699E"/>
    <w:rsid w:val="007D6E6E"/>
    <w:rsid w:val="00803CF2"/>
    <w:rsid w:val="00834FE7"/>
    <w:rsid w:val="00AB5545"/>
    <w:rsid w:val="00B12416"/>
    <w:rsid w:val="00B3151D"/>
    <w:rsid w:val="00BD03EE"/>
    <w:rsid w:val="00BD1F8E"/>
    <w:rsid w:val="00CF2CF9"/>
    <w:rsid w:val="00CF47DD"/>
    <w:rsid w:val="00E3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6DE254"/>
  <w14:defaultImageDpi w14:val="32767"/>
  <w15:chartTrackingRefBased/>
  <w15:docId w15:val="{81BA63CA-E6A5-424E-AC3F-BFE05764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08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DC"/>
    <w:pPr>
      <w:tabs>
        <w:tab w:val="center" w:pos="4680"/>
        <w:tab w:val="right" w:pos="9360"/>
      </w:tabs>
    </w:pPr>
  </w:style>
  <w:style w:type="character" w:customStyle="1" w:styleId="HeaderChar">
    <w:name w:val="Header Char"/>
    <w:basedOn w:val="DefaultParagraphFont"/>
    <w:link w:val="Header"/>
    <w:uiPriority w:val="99"/>
    <w:rsid w:val="003608DC"/>
  </w:style>
  <w:style w:type="paragraph" w:styleId="Footer">
    <w:name w:val="footer"/>
    <w:basedOn w:val="Normal"/>
    <w:link w:val="FooterChar"/>
    <w:uiPriority w:val="99"/>
    <w:unhideWhenUsed/>
    <w:rsid w:val="003608DC"/>
    <w:pPr>
      <w:tabs>
        <w:tab w:val="center" w:pos="4680"/>
        <w:tab w:val="right" w:pos="9360"/>
      </w:tabs>
    </w:pPr>
  </w:style>
  <w:style w:type="character" w:customStyle="1" w:styleId="FooterChar">
    <w:name w:val="Footer Char"/>
    <w:basedOn w:val="DefaultParagraphFont"/>
    <w:link w:val="Footer"/>
    <w:uiPriority w:val="99"/>
    <w:rsid w:val="003608DC"/>
  </w:style>
  <w:style w:type="character" w:customStyle="1" w:styleId="Heading2Char">
    <w:name w:val="Heading 2 Char"/>
    <w:basedOn w:val="DefaultParagraphFont"/>
    <w:link w:val="Heading2"/>
    <w:uiPriority w:val="9"/>
    <w:rsid w:val="003608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6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8DC"/>
    <w:rPr>
      <w:color w:val="0563C1" w:themeColor="hyperlink"/>
      <w:u w:val="single"/>
    </w:rPr>
  </w:style>
  <w:style w:type="character" w:customStyle="1" w:styleId="UnresolvedMention1">
    <w:name w:val="Unresolved Mention1"/>
    <w:basedOn w:val="DefaultParagraphFont"/>
    <w:uiPriority w:val="99"/>
    <w:rsid w:val="003608DC"/>
    <w:rPr>
      <w:color w:val="605E5C"/>
      <w:shd w:val="clear" w:color="auto" w:fill="E1DFDD"/>
    </w:rPr>
  </w:style>
  <w:style w:type="paragraph" w:styleId="ListParagraph">
    <w:name w:val="List Paragraph"/>
    <w:basedOn w:val="Normal"/>
    <w:uiPriority w:val="34"/>
    <w:qFormat/>
    <w:rsid w:val="00BD1F8E"/>
    <w:pPr>
      <w:ind w:left="720"/>
      <w:contextualSpacing/>
    </w:pPr>
  </w:style>
  <w:style w:type="character" w:styleId="FollowedHyperlink">
    <w:name w:val="FollowedHyperlink"/>
    <w:basedOn w:val="DefaultParagraphFont"/>
    <w:uiPriority w:val="99"/>
    <w:semiHidden/>
    <w:unhideWhenUsed/>
    <w:rsid w:val="001B6152"/>
    <w:rPr>
      <w:color w:val="954F72" w:themeColor="followedHyperlink"/>
      <w:u w:val="single"/>
    </w:rPr>
  </w:style>
  <w:style w:type="character" w:customStyle="1" w:styleId="UnresolvedMention">
    <w:name w:val="Unresolved Mention"/>
    <w:basedOn w:val="DefaultParagraphFont"/>
    <w:uiPriority w:val="99"/>
    <w:semiHidden/>
    <w:unhideWhenUsed/>
    <w:rsid w:val="0080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becca.Watford@Verulam.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Nele.Destickere@Verulam.herts.sch.uk" TargetMode="External"/><Relationship Id="rId1" Type="http://schemas.openxmlformats.org/officeDocument/2006/relationships/hyperlink" Target="mailto:Stephen.Base@Verulam.her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Nele Destickere</cp:lastModifiedBy>
  <cp:revision>8</cp:revision>
  <cp:lastPrinted>2019-11-26T11:55:00Z</cp:lastPrinted>
  <dcterms:created xsi:type="dcterms:W3CDTF">2019-11-28T12:01:00Z</dcterms:created>
  <dcterms:modified xsi:type="dcterms:W3CDTF">2020-11-14T17:54:00Z</dcterms:modified>
</cp:coreProperties>
</file>